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D718B" w:rsidRPr="00C05444" w:rsidTr="00CF5674">
        <w:trPr>
          <w:jc w:val="center"/>
        </w:trPr>
        <w:tc>
          <w:tcPr>
            <w:tcW w:w="10206" w:type="dxa"/>
            <w:shd w:val="clear" w:color="auto" w:fill="95B3D7"/>
          </w:tcPr>
          <w:p w:rsidR="006D0B31" w:rsidRPr="001B3116" w:rsidRDefault="00FD718B" w:rsidP="009A1253">
            <w:pPr>
              <w:jc w:val="center"/>
              <w:rPr>
                <w:rFonts w:ascii="Arial Narrow" w:hAnsi="Arial Narrow" w:cs="Arial"/>
                <w:b/>
                <w:sz w:val="32"/>
              </w:rPr>
            </w:pPr>
            <w:r w:rsidRPr="00C05444">
              <w:rPr>
                <w:rFonts w:ascii="Arial Narrow" w:hAnsi="Arial Narrow" w:cs="Arial"/>
                <w:b/>
                <w:sz w:val="28"/>
                <w:szCs w:val="28"/>
              </w:rPr>
              <w:t>Fiche projet</w:t>
            </w:r>
            <w:r w:rsidR="006D0B31" w:rsidRPr="001B3116">
              <w:rPr>
                <w:rFonts w:ascii="Arial Narrow" w:hAnsi="Arial Narrow" w:cs="Arial"/>
                <w:b/>
                <w:sz w:val="32"/>
              </w:rPr>
              <w:t xml:space="preserve"> Festival Contes d’Automne</w:t>
            </w:r>
            <w:r w:rsidR="00603A9C">
              <w:rPr>
                <w:rFonts w:ascii="Arial Narrow" w:hAnsi="Arial Narrow" w:cs="Arial"/>
                <w:b/>
                <w:sz w:val="32"/>
              </w:rPr>
              <w:t xml:space="preserve"> Spectacle</w:t>
            </w:r>
          </w:p>
          <w:p w:rsidR="00FD718B" w:rsidRPr="00E518FC" w:rsidRDefault="006D0B31" w:rsidP="00E518FC">
            <w:pPr>
              <w:jc w:val="center"/>
              <w:rPr>
                <w:rFonts w:ascii="Arial Narrow" w:hAnsi="Arial Narrow" w:cs="Arial"/>
                <w:b/>
                <w:sz w:val="32"/>
              </w:rPr>
            </w:pPr>
            <w:r>
              <w:rPr>
                <w:rFonts w:ascii="Arial Narrow" w:hAnsi="Arial Narrow" w:cs="Arial"/>
                <w:b/>
                <w:sz w:val="32"/>
              </w:rPr>
              <w:t>Du 4 novembre au 3 déc</w:t>
            </w:r>
            <w:r w:rsidRPr="001B3116">
              <w:rPr>
                <w:rFonts w:ascii="Arial Narrow" w:hAnsi="Arial Narrow" w:cs="Arial"/>
                <w:b/>
                <w:sz w:val="32"/>
              </w:rPr>
              <w:t>embre</w:t>
            </w:r>
            <w:r w:rsidR="00411FF9">
              <w:rPr>
                <w:rFonts w:ascii="Arial Narrow" w:hAnsi="Arial Narrow" w:cs="Arial"/>
                <w:b/>
                <w:sz w:val="32"/>
              </w:rPr>
              <w:t xml:space="preserve"> 2022</w:t>
            </w:r>
          </w:p>
          <w:p w:rsidR="00C57B04" w:rsidRPr="00603A9C" w:rsidRDefault="00C05444" w:rsidP="00E518F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57B04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>D</w:t>
            </w:r>
            <w:r w:rsidR="00784D33" w:rsidRPr="00C57B04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 xml:space="preserve">ate </w:t>
            </w:r>
            <w:r w:rsidRPr="00C57B04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 xml:space="preserve">limite d’envoi </w:t>
            </w:r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>–</w:t>
            </w:r>
            <w:r w:rsidRPr="00C57B04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="00784D33" w:rsidRPr="00C57B04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>1</w:t>
            </w:r>
            <w:r w:rsidR="00E518FC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>5 décembre</w:t>
            </w:r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8"/>
                <w:szCs w:val="28"/>
              </w:rPr>
              <w:t xml:space="preserve"> 2021</w:t>
            </w:r>
            <w:r w:rsidR="00603A9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gramStart"/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>(</w:t>
            </w:r>
            <w:r w:rsidR="00C57B04" w:rsidRPr="00603A9C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 xml:space="preserve"> </w:t>
            </w:r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>à</w:t>
            </w:r>
            <w:proofErr w:type="gramEnd"/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 xml:space="preserve"> </w:t>
            </w:r>
            <w:r w:rsidR="00C57B04" w:rsidRPr="00603A9C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 xml:space="preserve">renvoyer à </w:t>
            </w:r>
            <w:hyperlink r:id="rId9" w:history="1">
              <w:r w:rsidR="00C57B04" w:rsidRPr="00603A9C">
                <w:rPr>
                  <w:rStyle w:val="Lienhypertexte"/>
                  <w:rFonts w:ascii="Arial Narrow" w:hAnsi="Arial Narrow" w:cs="Arial"/>
                  <w:b/>
                  <w:sz w:val="20"/>
                </w:rPr>
                <w:t>sandrine.bonaglia@oise.fr</w:t>
              </w:r>
            </w:hyperlink>
            <w:r w:rsidR="00C57B04" w:rsidRPr="00603A9C">
              <w:rPr>
                <w:rFonts w:ascii="Arial Narrow" w:hAnsi="Arial Narrow" w:cs="Arial"/>
                <w:sz w:val="20"/>
              </w:rPr>
              <w:t xml:space="preserve"> </w:t>
            </w:r>
            <w:r w:rsidR="00411FF9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>)</w:t>
            </w:r>
          </w:p>
        </w:tc>
      </w:tr>
      <w:tr w:rsidR="00FD718B" w:rsidRPr="00C05444" w:rsidTr="0036299B">
        <w:trPr>
          <w:jc w:val="center"/>
        </w:trPr>
        <w:tc>
          <w:tcPr>
            <w:tcW w:w="10206" w:type="dxa"/>
            <w:shd w:val="clear" w:color="auto" w:fill="auto"/>
          </w:tcPr>
          <w:p w:rsidR="00FD718B" w:rsidRPr="00603A9C" w:rsidRDefault="00FD718B" w:rsidP="0036299B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:rsidR="00ED40E3" w:rsidRDefault="00ED40E3" w:rsidP="0036299B">
            <w:pPr>
              <w:jc w:val="both"/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</w:pPr>
            <w:r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 xml:space="preserve">Intercommunalité </w:t>
            </w:r>
            <w:r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>:</w:t>
            </w:r>
          </w:p>
          <w:p w:rsidR="00ED40E3" w:rsidRDefault="00ED40E3" w:rsidP="0036299B">
            <w:pPr>
              <w:jc w:val="both"/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</w:pPr>
          </w:p>
          <w:p w:rsidR="00FD718B" w:rsidRDefault="0037322B" w:rsidP="0036299B">
            <w:pPr>
              <w:jc w:val="both"/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</w:pPr>
            <w:r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>Bibliothèque</w:t>
            </w:r>
            <w:r w:rsidR="008C2D11"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 xml:space="preserve"> porteuse du projet</w:t>
            </w:r>
            <w:r w:rsidR="007529FA"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 xml:space="preserve"> </w:t>
            </w:r>
            <w:r w:rsidR="00FD718B"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>:</w:t>
            </w:r>
            <w:r w:rsidR="00150459" w:rsidRPr="00603A9C">
              <w:rPr>
                <w:rFonts w:ascii="Arial Narrow" w:hAnsi="Arial Narrow" w:cs="Arial"/>
                <w:b/>
                <w:color w:val="943634" w:themeColor="accent2" w:themeShade="BF"/>
                <w:szCs w:val="24"/>
              </w:rPr>
              <w:t xml:space="preserve"> </w:t>
            </w:r>
          </w:p>
          <w:p w:rsidR="00FD718B" w:rsidRPr="00ED40E3" w:rsidRDefault="00FD718B" w:rsidP="00ED40E3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FD718B" w:rsidRPr="00C05444" w:rsidTr="0036299B">
        <w:trPr>
          <w:jc w:val="center"/>
        </w:trPr>
        <w:tc>
          <w:tcPr>
            <w:tcW w:w="10206" w:type="dxa"/>
            <w:shd w:val="clear" w:color="auto" w:fill="auto"/>
          </w:tcPr>
          <w:p w:rsidR="00894BFD" w:rsidRPr="00ED40E3" w:rsidRDefault="00894BFD" w:rsidP="0036299B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C05444" w:rsidRPr="00C05444" w:rsidRDefault="00C05444" w:rsidP="00784D33">
            <w:pPr>
              <w:jc w:val="both"/>
              <w:rPr>
                <w:rFonts w:ascii="Arial Narrow" w:hAnsi="Arial Narrow" w:cs="Arial"/>
                <w:b/>
              </w:rPr>
            </w:pPr>
            <w:r w:rsidRPr="00C05444">
              <w:rPr>
                <w:rFonts w:ascii="Arial Narrow" w:hAnsi="Arial Narrow" w:cs="Arial"/>
                <w:b/>
              </w:rPr>
              <w:t>Le festival Contes d’automne se réinvente !</w:t>
            </w:r>
          </w:p>
          <w:p w:rsidR="00784D33" w:rsidRPr="00C05444" w:rsidRDefault="00C05444" w:rsidP="00E200A9">
            <w:pPr>
              <w:jc w:val="both"/>
              <w:rPr>
                <w:rFonts w:ascii="Arial Narrow" w:hAnsi="Arial Narrow" w:cs="Arial"/>
              </w:rPr>
            </w:pPr>
            <w:r w:rsidRPr="00C05444">
              <w:rPr>
                <w:rFonts w:ascii="Arial Narrow" w:hAnsi="Arial Narrow" w:cs="Arial"/>
              </w:rPr>
              <w:t>Afin d’</w:t>
            </w:r>
            <w:r w:rsidR="00784D33" w:rsidRPr="00C05444">
              <w:rPr>
                <w:rFonts w:ascii="Arial Narrow" w:hAnsi="Arial Narrow" w:cs="Arial"/>
              </w:rPr>
              <w:t>offrir tous les ans un spectacle de conte à l’ensemble des habitants de l’Oise</w:t>
            </w:r>
            <w:r w:rsidRPr="00C05444">
              <w:rPr>
                <w:rFonts w:ascii="Arial Narrow" w:hAnsi="Arial Narrow" w:cs="Arial"/>
              </w:rPr>
              <w:t xml:space="preserve">, le Festival proposera un ou deux </w:t>
            </w:r>
            <w:r w:rsidR="00784D33" w:rsidRPr="00C05444">
              <w:rPr>
                <w:rFonts w:ascii="Arial Narrow" w:hAnsi="Arial Narrow" w:cs="Arial"/>
              </w:rPr>
              <w:t xml:space="preserve"> </w:t>
            </w:r>
            <w:r w:rsidRPr="00C05444">
              <w:rPr>
                <w:rFonts w:ascii="Arial Narrow" w:hAnsi="Arial Narrow"/>
              </w:rPr>
              <w:t>spectacles</w:t>
            </w:r>
            <w:r w:rsidRPr="00C05444">
              <w:rPr>
                <w:rFonts w:ascii="Arial Narrow" w:hAnsi="Arial Narrow" w:cs="Arial"/>
              </w:rPr>
              <w:t xml:space="preserve"> </w:t>
            </w:r>
            <w:r w:rsidRPr="00C05444">
              <w:rPr>
                <w:rFonts w:ascii="Arial Narrow" w:hAnsi="Arial Narrow"/>
              </w:rPr>
              <w:t>dans chaque intercommunalité.</w:t>
            </w:r>
          </w:p>
          <w:p w:rsidR="00C05444" w:rsidRPr="00C05444" w:rsidRDefault="00784D33" w:rsidP="00E200A9">
            <w:pPr>
              <w:jc w:val="both"/>
              <w:rPr>
                <w:rFonts w:ascii="Arial Narrow" w:hAnsi="Arial Narrow" w:cs="Arial"/>
              </w:rPr>
            </w:pPr>
            <w:r w:rsidRPr="00C05444">
              <w:rPr>
                <w:rFonts w:ascii="Arial Narrow" w:hAnsi="Arial Narrow" w:cs="Arial"/>
              </w:rPr>
              <w:t xml:space="preserve">Les bibliothèques alentours </w:t>
            </w:r>
            <w:r w:rsidR="00C05444" w:rsidRPr="00C05444">
              <w:rPr>
                <w:rFonts w:ascii="Arial Narrow" w:hAnsi="Arial Narrow" w:cs="Arial"/>
              </w:rPr>
              <w:t>pourront s’associer à cette action en programmant des animations autour du conte.</w:t>
            </w:r>
          </w:p>
          <w:p w:rsidR="00C05444" w:rsidRPr="00ED40E3" w:rsidRDefault="00C05444" w:rsidP="00ED40E3">
            <w:pPr>
              <w:jc w:val="both"/>
              <w:rPr>
                <w:rFonts w:ascii="Arial Narrow" w:hAnsi="Arial Narrow" w:cs="Arial"/>
              </w:rPr>
            </w:pPr>
            <w:r w:rsidRPr="00C05444">
              <w:rPr>
                <w:rFonts w:ascii="Arial Narrow" w:hAnsi="Arial Narrow" w:cs="Arial"/>
              </w:rPr>
              <w:t>Objectifs </w:t>
            </w:r>
            <w:proofErr w:type="gramStart"/>
            <w:r w:rsidRPr="00C05444">
              <w:rPr>
                <w:rFonts w:ascii="Arial Narrow" w:hAnsi="Arial Narrow" w:cs="Arial"/>
              </w:rPr>
              <w:t>:</w:t>
            </w:r>
            <w:r w:rsidRPr="00ED40E3">
              <w:rPr>
                <w:rFonts w:ascii="Arial Narrow" w:hAnsi="Arial Narrow" w:cs="Arial"/>
              </w:rPr>
              <w:t>Installer</w:t>
            </w:r>
            <w:proofErr w:type="gramEnd"/>
            <w:r w:rsidRPr="00ED40E3">
              <w:rPr>
                <w:rFonts w:ascii="Arial Narrow" w:hAnsi="Arial Narrow" w:cs="Arial"/>
              </w:rPr>
              <w:t xml:space="preserve"> le festival sur l’ensemble du territoire de l’Oise au plus près des habitants</w:t>
            </w:r>
            <w:r w:rsidR="00ED40E3">
              <w:rPr>
                <w:rFonts w:ascii="Arial Narrow" w:hAnsi="Arial Narrow" w:cs="Arial"/>
              </w:rPr>
              <w:t xml:space="preserve">, </w:t>
            </w:r>
            <w:r w:rsidR="00E200A9" w:rsidRPr="00ED40E3">
              <w:rPr>
                <w:rFonts w:ascii="Arial Narrow" w:hAnsi="Arial Narrow" w:cs="Arial"/>
              </w:rPr>
              <w:t>A</w:t>
            </w:r>
            <w:r w:rsidRPr="00ED40E3">
              <w:rPr>
                <w:rFonts w:ascii="Arial Narrow" w:hAnsi="Arial Narrow" w:cs="Arial"/>
              </w:rPr>
              <w:t>ssocier l’ensemble des bibliothèques à cette action</w:t>
            </w:r>
            <w:r w:rsidR="00ED40E3">
              <w:rPr>
                <w:rFonts w:ascii="Arial Narrow" w:hAnsi="Arial Narrow" w:cs="Arial"/>
              </w:rPr>
              <w:t xml:space="preserve">, </w:t>
            </w:r>
            <w:r w:rsidRPr="00ED40E3">
              <w:rPr>
                <w:rFonts w:ascii="Arial Narrow" w:hAnsi="Arial Narrow" w:cs="Arial"/>
              </w:rPr>
              <w:t>Développer des projets transversaux sur un même territoire</w:t>
            </w:r>
            <w:r w:rsidR="00ED40E3">
              <w:rPr>
                <w:rFonts w:ascii="Arial Narrow" w:hAnsi="Arial Narrow" w:cs="Arial"/>
              </w:rPr>
              <w:t>.</w:t>
            </w:r>
          </w:p>
          <w:p w:rsidR="00FD718B" w:rsidRPr="006D0B31" w:rsidRDefault="00CE3019" w:rsidP="001447BC">
            <w:pPr>
              <w:jc w:val="both"/>
              <w:rPr>
                <w:rFonts w:ascii="Arial Narrow" w:hAnsi="Arial Narrow" w:cs="Arial"/>
                <w:sz w:val="10"/>
                <w:szCs w:val="10"/>
              </w:rPr>
            </w:pPr>
            <w:r w:rsidRPr="00C05444">
              <w:rPr>
                <w:rFonts w:ascii="Arial Narrow" w:hAnsi="Arial Narrow" w:cs="Arial"/>
              </w:rPr>
              <w:t xml:space="preserve"> </w:t>
            </w:r>
          </w:p>
        </w:tc>
      </w:tr>
      <w:tr w:rsidR="00FD718B" w:rsidRPr="00C05444" w:rsidTr="0036299B">
        <w:trPr>
          <w:jc w:val="center"/>
        </w:trPr>
        <w:tc>
          <w:tcPr>
            <w:tcW w:w="10206" w:type="dxa"/>
            <w:shd w:val="clear" w:color="auto" w:fill="auto"/>
          </w:tcPr>
          <w:p w:rsidR="00894BFD" w:rsidRPr="00411FF9" w:rsidRDefault="00894BFD" w:rsidP="0036299B">
            <w:pPr>
              <w:jc w:val="both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53"/>
            </w:tblGrid>
            <w:tr w:rsidR="008C2D11" w:rsidRPr="00411FF9" w:rsidTr="00ED40E3">
              <w:tc>
                <w:tcPr>
                  <w:tcW w:w="9953" w:type="dxa"/>
                  <w:shd w:val="clear" w:color="auto" w:fill="95B3D7"/>
                </w:tcPr>
                <w:p w:rsidR="008C2D11" w:rsidRPr="00411FF9" w:rsidRDefault="00C57B04" w:rsidP="00C57B04">
                  <w:pPr>
                    <w:jc w:val="center"/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b/>
                      <w:szCs w:val="24"/>
                    </w:rPr>
                    <w:t>1</w:t>
                  </w:r>
                  <w:r w:rsidRPr="00411FF9">
                    <w:rPr>
                      <w:rFonts w:ascii="Arial Narrow" w:hAnsi="Arial Narrow" w:cs="Arial"/>
                      <w:b/>
                      <w:szCs w:val="24"/>
                      <w:vertAlign w:val="superscript"/>
                    </w:rPr>
                    <w:t>ère</w:t>
                  </w:r>
                  <w:r w:rsidRPr="00411FF9">
                    <w:rPr>
                      <w:rFonts w:ascii="Arial Narrow" w:hAnsi="Arial Narrow" w:cs="Arial"/>
                      <w:b/>
                      <w:szCs w:val="24"/>
                    </w:rPr>
                    <w:t xml:space="preserve"> b</w:t>
                  </w:r>
                  <w:r w:rsidR="00784D33" w:rsidRPr="00411FF9">
                    <w:rPr>
                      <w:rFonts w:ascii="Arial Narrow" w:hAnsi="Arial Narrow" w:cs="Arial"/>
                      <w:b/>
                      <w:szCs w:val="24"/>
                    </w:rPr>
                    <w:t xml:space="preserve">ibliothèque </w:t>
                  </w:r>
                  <w:r w:rsidR="008C2D11" w:rsidRPr="00411FF9">
                    <w:rPr>
                      <w:rFonts w:ascii="Arial Narrow" w:hAnsi="Arial Narrow" w:cs="Arial"/>
                      <w:b/>
                      <w:szCs w:val="24"/>
                    </w:rPr>
                    <w:t>recevant un conteur</w:t>
                  </w:r>
                  <w:r w:rsidR="00784D33" w:rsidRPr="00411FF9">
                    <w:rPr>
                      <w:rFonts w:ascii="Arial Narrow" w:hAnsi="Arial Narrow" w:cs="Arial"/>
                      <w:b/>
                      <w:szCs w:val="24"/>
                    </w:rPr>
                    <w:t xml:space="preserve"> </w:t>
                  </w:r>
                </w:p>
              </w:tc>
            </w:tr>
            <w:tr w:rsidR="008C2D11" w:rsidRPr="00C05444" w:rsidTr="00ED40E3">
              <w:tc>
                <w:tcPr>
                  <w:tcW w:w="9953" w:type="dxa"/>
                  <w:shd w:val="clear" w:color="auto" w:fill="auto"/>
                </w:tcPr>
                <w:p w:rsidR="008C2D11" w:rsidRPr="00411FF9" w:rsidRDefault="008C2D11" w:rsidP="0037322B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8C2D11" w:rsidRPr="00411FF9" w:rsidRDefault="008C2D11" w:rsidP="0037322B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>Commune :</w:t>
                  </w:r>
                  <w:r w:rsidR="00ED40E3">
                    <w:rPr>
                      <w:rFonts w:ascii="Arial Narrow" w:hAnsi="Arial Narrow" w:cs="Arial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bookmarkStart w:id="0" w:name="_GoBack"/>
                  <w:bookmarkEnd w:id="0"/>
                </w:p>
                <w:p w:rsidR="00850A37" w:rsidRPr="00411FF9" w:rsidRDefault="00850A37" w:rsidP="0037322B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8C2D11" w:rsidRPr="00C05444" w:rsidTr="00ED40E3">
              <w:tc>
                <w:tcPr>
                  <w:tcW w:w="9953" w:type="dxa"/>
                  <w:shd w:val="clear" w:color="auto" w:fill="auto"/>
                </w:tcPr>
                <w:p w:rsidR="008C2D11" w:rsidRPr="00411FF9" w:rsidRDefault="008C2D11" w:rsidP="0037322B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8C2D11" w:rsidRPr="00411FF9" w:rsidRDefault="008C2D11" w:rsidP="00DE030C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>Public visé :</w:t>
                  </w:r>
                  <w:r w:rsidR="00DE030C" w:rsidRPr="00411FF9">
                    <w:rPr>
                      <w:rFonts w:ascii="Arial Narrow" w:hAnsi="Arial Narrow" w:cs="Arial"/>
                      <w:szCs w:val="24"/>
                    </w:rPr>
                    <w:t xml:space="preserve">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1230734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30C"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="00DE030C" w:rsidRPr="00411FF9">
                    <w:rPr>
                      <w:rFonts w:ascii="Arial Narrow" w:hAnsi="Arial Narrow" w:cs="Arial"/>
                      <w:szCs w:val="24"/>
                    </w:rPr>
                    <w:t xml:space="preserve"> 0 – 3 ans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830137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30C"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="00DE030C" w:rsidRPr="00411FF9">
                    <w:rPr>
                      <w:rFonts w:ascii="Arial Narrow" w:hAnsi="Arial Narrow" w:cs="Arial"/>
                      <w:szCs w:val="24"/>
                    </w:rPr>
                    <w:t xml:space="preserve"> Tou</w:t>
                  </w:r>
                  <w:r w:rsidR="00736021" w:rsidRPr="00411FF9">
                    <w:rPr>
                      <w:rFonts w:ascii="Arial Narrow" w:hAnsi="Arial Narrow" w:cs="Arial"/>
                      <w:szCs w:val="24"/>
                    </w:rPr>
                    <w:t>t</w:t>
                  </w:r>
                  <w:r w:rsidR="00DE030C" w:rsidRPr="00411FF9">
                    <w:rPr>
                      <w:rFonts w:ascii="Arial Narrow" w:hAnsi="Arial Narrow" w:cs="Arial"/>
                      <w:szCs w:val="24"/>
                    </w:rPr>
                    <w:t xml:space="preserve"> public</w:t>
                  </w:r>
                </w:p>
                <w:p w:rsidR="00411FF9" w:rsidRDefault="00DE030C" w:rsidP="00411FF9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  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1801421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4 – 8 ans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192841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Adultes</w:t>
                  </w:r>
                </w:p>
                <w:p w:rsidR="008C2D11" w:rsidRPr="00411FF9" w:rsidRDefault="00DE030C" w:rsidP="00411FF9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 w:val="10"/>
                      <w:szCs w:val="10"/>
                    </w:rPr>
                  </w:pPr>
                  <w:r w:rsidRPr="00411FF9">
                    <w:rPr>
                      <w:rFonts w:ascii="Arial Narrow" w:hAnsi="Arial Narrow" w:cs="Arial"/>
                      <w:sz w:val="10"/>
                      <w:szCs w:val="10"/>
                    </w:rPr>
                    <w:t xml:space="preserve">  </w:t>
                  </w:r>
                </w:p>
              </w:tc>
            </w:tr>
            <w:tr w:rsidR="00177C29" w:rsidRPr="00C05444" w:rsidTr="00ED40E3">
              <w:tc>
                <w:tcPr>
                  <w:tcW w:w="9953" w:type="dxa"/>
                  <w:shd w:val="clear" w:color="auto" w:fill="auto"/>
                </w:tcPr>
                <w:p w:rsidR="00177C29" w:rsidRPr="00411FF9" w:rsidRDefault="00177C29" w:rsidP="00177C29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6D0B31" w:rsidRPr="00411FF9" w:rsidRDefault="006D0B31" w:rsidP="006D0B31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Date souhaitée </w:t>
                  </w:r>
                  <w:r w:rsidRPr="00411FF9">
                    <w:rPr>
                      <w:rFonts w:ascii="Arial Narrow" w:hAnsi="Arial Narrow" w:cs="Arial"/>
                      <w:i/>
                      <w:szCs w:val="24"/>
                    </w:rPr>
                    <w:t xml:space="preserve">(inscrire 3 </w:t>
                  </w:r>
                  <w:r w:rsidR="00ED40E3" w:rsidRPr="00411FF9">
                    <w:rPr>
                      <w:rFonts w:ascii="Arial Narrow" w:hAnsi="Arial Narrow" w:cs="Arial"/>
                      <w:i/>
                      <w:szCs w:val="24"/>
                    </w:rPr>
                    <w:t>propositions)</w:t>
                  </w:r>
                  <w:r w:rsidR="00411FF9">
                    <w:rPr>
                      <w:rFonts w:ascii="Arial Narrow" w:hAnsi="Arial Narrow" w:cs="Arial"/>
                      <w:szCs w:val="24"/>
                    </w:rPr>
                    <w:t> : …………………..     …………………..   …………………..</w:t>
                  </w:r>
                </w:p>
                <w:p w:rsidR="00177C29" w:rsidRPr="00411FF9" w:rsidRDefault="00177C29" w:rsidP="008D637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C06252" w:rsidRPr="00C05444" w:rsidTr="00ED40E3">
              <w:tc>
                <w:tcPr>
                  <w:tcW w:w="9953" w:type="dxa"/>
                  <w:shd w:val="clear" w:color="auto" w:fill="auto"/>
                </w:tcPr>
                <w:p w:rsidR="00C06252" w:rsidRPr="00ED40E3" w:rsidRDefault="00C06252" w:rsidP="008D637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C06252" w:rsidRPr="00411FF9" w:rsidRDefault="00C06252" w:rsidP="008D637A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Participation </w:t>
                  </w:r>
                  <w:r w:rsidR="00E200A9" w:rsidRPr="00411FF9">
                    <w:rPr>
                      <w:rFonts w:ascii="Arial Narrow" w:hAnsi="Arial Narrow" w:cs="Arial"/>
                      <w:szCs w:val="24"/>
                    </w:rPr>
                    <w:t xml:space="preserve">financière </w:t>
                  </w:r>
                  <w:r w:rsidRPr="00411FF9">
                    <w:rPr>
                      <w:rFonts w:ascii="Arial Narrow" w:hAnsi="Arial Narrow" w:cs="Arial"/>
                      <w:szCs w:val="24"/>
                    </w:rPr>
                    <w:t>maximale de la commune :            €</w:t>
                  </w:r>
                </w:p>
                <w:p w:rsidR="00850A37" w:rsidRPr="00ED40E3" w:rsidRDefault="00850A37" w:rsidP="008D637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C06252" w:rsidRPr="00C05444" w:rsidTr="00ED40E3">
              <w:tc>
                <w:tcPr>
                  <w:tcW w:w="9953" w:type="dxa"/>
                  <w:shd w:val="clear" w:color="auto" w:fill="8DB3E2" w:themeFill="text2" w:themeFillTint="66"/>
                </w:tcPr>
                <w:p w:rsidR="00C06252" w:rsidRPr="00BF6F50" w:rsidRDefault="00C05444" w:rsidP="00C05444">
                  <w:pPr>
                    <w:jc w:val="center"/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BF6F50">
                    <w:rPr>
                      <w:rFonts w:ascii="Arial Narrow" w:hAnsi="Arial Narrow" w:cs="Arial"/>
                      <w:b/>
                      <w:szCs w:val="24"/>
                    </w:rPr>
                    <w:t>2ème b</w:t>
                  </w:r>
                  <w:r w:rsidR="00784D33" w:rsidRPr="00BF6F50">
                    <w:rPr>
                      <w:rFonts w:ascii="Arial Narrow" w:hAnsi="Arial Narrow" w:cs="Arial"/>
                      <w:b/>
                      <w:szCs w:val="24"/>
                    </w:rPr>
                    <w:t>ibliothèque</w:t>
                  </w:r>
                  <w:r w:rsidR="00C06252" w:rsidRPr="00BF6F50">
                    <w:rPr>
                      <w:rFonts w:ascii="Arial Narrow" w:hAnsi="Arial Narrow" w:cs="Arial"/>
                      <w:b/>
                      <w:szCs w:val="24"/>
                    </w:rPr>
                    <w:t xml:space="preserve"> recevant un conteur</w:t>
                  </w: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auto"/>
                </w:tcPr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>Commune :</w:t>
                  </w:r>
                </w:p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auto"/>
                </w:tcPr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BF6F50" w:rsidRPr="00411FF9" w:rsidRDefault="00BF6F50" w:rsidP="00F84364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Public visé :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2063131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0 – 3 ans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-1435588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Tout public</w:t>
                  </w:r>
                </w:p>
                <w:p w:rsidR="00BF6F50" w:rsidRDefault="00BF6F50" w:rsidP="00F84364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  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1315297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4 – 8 ans                    </w:t>
                  </w:r>
                  <w:sdt>
                    <w:sdtPr>
                      <w:rPr>
                        <w:rFonts w:ascii="Arial Narrow" w:hAnsi="Arial Narrow" w:cs="Arial"/>
                        <w:szCs w:val="24"/>
                      </w:rPr>
                      <w:id w:val="2098051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1FF9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☐</w:t>
                      </w:r>
                    </w:sdtContent>
                  </w:sdt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 Adultes</w:t>
                  </w:r>
                </w:p>
                <w:p w:rsidR="00BF6F50" w:rsidRPr="00411FF9" w:rsidRDefault="00BF6F50" w:rsidP="00F84364">
                  <w:pPr>
                    <w:tabs>
                      <w:tab w:val="left" w:pos="1834"/>
                    </w:tabs>
                    <w:rPr>
                      <w:rFonts w:ascii="Arial Narrow" w:hAnsi="Arial Narrow" w:cs="Arial"/>
                      <w:sz w:val="10"/>
                      <w:szCs w:val="10"/>
                    </w:rPr>
                  </w:pPr>
                  <w:r w:rsidRPr="00411FF9">
                    <w:rPr>
                      <w:rFonts w:ascii="Arial Narrow" w:hAnsi="Arial Narrow" w:cs="Arial"/>
                      <w:sz w:val="10"/>
                      <w:szCs w:val="10"/>
                    </w:rPr>
                    <w:t xml:space="preserve">  </w:t>
                  </w: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auto"/>
                </w:tcPr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 xml:space="preserve">Date souhaitée </w:t>
                  </w:r>
                  <w:r w:rsidR="00ED40E3">
                    <w:rPr>
                      <w:rFonts w:ascii="Arial Narrow" w:hAnsi="Arial Narrow" w:cs="Arial"/>
                      <w:i/>
                      <w:szCs w:val="24"/>
                    </w:rPr>
                    <w:t>(inscrire 3 propositions</w:t>
                  </w:r>
                  <w:r w:rsidRPr="00411FF9">
                    <w:rPr>
                      <w:rFonts w:ascii="Arial Narrow" w:hAnsi="Arial Narrow" w:cs="Arial"/>
                      <w:i/>
                      <w:szCs w:val="24"/>
                    </w:rPr>
                    <w:t>)</w:t>
                  </w:r>
                  <w:r>
                    <w:rPr>
                      <w:rFonts w:ascii="Arial Narrow" w:hAnsi="Arial Narrow" w:cs="Arial"/>
                      <w:szCs w:val="24"/>
                    </w:rPr>
                    <w:t> : …………………..     …………………..   …………………..</w:t>
                  </w:r>
                </w:p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auto"/>
                </w:tcPr>
                <w:p w:rsidR="00BF6F50" w:rsidRPr="00BF6F50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BF6F50" w:rsidRPr="00411FF9" w:rsidRDefault="00BF6F50" w:rsidP="00F84364">
                  <w:pPr>
                    <w:rPr>
                      <w:rFonts w:ascii="Arial Narrow" w:hAnsi="Arial Narrow" w:cs="Arial"/>
                      <w:szCs w:val="24"/>
                    </w:rPr>
                  </w:pPr>
                  <w:r w:rsidRPr="00411FF9">
                    <w:rPr>
                      <w:rFonts w:ascii="Arial Narrow" w:hAnsi="Arial Narrow" w:cs="Arial"/>
                      <w:szCs w:val="24"/>
                    </w:rPr>
                    <w:t>Participation financière maximale de la commune :            €</w:t>
                  </w:r>
                </w:p>
                <w:p w:rsidR="00BF6F50" w:rsidRPr="00BF6F50" w:rsidRDefault="00BF6F50" w:rsidP="00F84364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95B3D7"/>
                </w:tcPr>
                <w:p w:rsidR="00BF6F50" w:rsidRPr="00C05444" w:rsidRDefault="00BF6F50" w:rsidP="00C05444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05444">
                    <w:rPr>
                      <w:rFonts w:ascii="Arial Narrow" w:hAnsi="Arial Narrow" w:cs="Arial"/>
                      <w:b/>
                    </w:rPr>
                    <w:t xml:space="preserve">Partenariats avec des </w:t>
                  </w:r>
                  <w:r>
                    <w:rPr>
                      <w:rFonts w:ascii="Arial Narrow" w:hAnsi="Arial Narrow" w:cs="Arial"/>
                      <w:b/>
                    </w:rPr>
                    <w:t>bibliothèques</w:t>
                  </w:r>
                  <w:r w:rsidR="00E518FC">
                    <w:rPr>
                      <w:rFonts w:ascii="Arial Narrow" w:hAnsi="Arial Narrow" w:cs="Arial"/>
                      <w:b/>
                    </w:rPr>
                    <w:t xml:space="preserve"> de l’intercommunalité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proposant</w:t>
                  </w:r>
                  <w:r w:rsidRPr="00C05444">
                    <w:rPr>
                      <w:rFonts w:ascii="Arial Narrow" w:hAnsi="Arial Narrow" w:cs="Arial"/>
                      <w:b/>
                    </w:rPr>
                    <w:t xml:space="preserve"> des animations autour du conte</w:t>
                  </w:r>
                </w:p>
              </w:tc>
            </w:tr>
            <w:tr w:rsidR="00BF6F50" w:rsidRPr="00C05444" w:rsidTr="00ED40E3">
              <w:tc>
                <w:tcPr>
                  <w:tcW w:w="9953" w:type="dxa"/>
                  <w:shd w:val="clear" w:color="auto" w:fill="auto"/>
                </w:tcPr>
                <w:p w:rsidR="00BF6F50" w:rsidRPr="00ED40E3" w:rsidRDefault="00BF6F50" w:rsidP="00E518FC">
                  <w:pPr>
                    <w:rPr>
                      <w:rFonts w:ascii="Arial Narrow" w:hAnsi="Arial Narrow" w:cs="Arial"/>
                      <w:b/>
                      <w:color w:val="943634" w:themeColor="accent2" w:themeShade="BF"/>
                      <w:sz w:val="10"/>
                      <w:szCs w:val="10"/>
                    </w:rPr>
                  </w:pPr>
                </w:p>
                <w:p w:rsidR="00BF6F50" w:rsidRPr="00150C32" w:rsidRDefault="00E518FC" w:rsidP="00150C32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Pour le 15 décembre</w:t>
                  </w:r>
                  <w:r w:rsidR="00BF6F50" w:rsidRPr="00150C3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, </w:t>
                  </w:r>
                  <w:r w:rsidR="00BF6F50" w:rsidRPr="00150C32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indiquez les bibliothèques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de votre intercommunalité </w:t>
                  </w:r>
                  <w:r w:rsidR="00BF6F50" w:rsidRPr="00150C32">
                    <w:rPr>
                      <w:rFonts w:ascii="Arial Narrow" w:hAnsi="Arial Narrow" w:cs="Arial"/>
                      <w:sz w:val="22"/>
                      <w:szCs w:val="22"/>
                    </w:rPr>
                    <w:t>qui souhaitent organiser une animation autour du conte dans la bibliothèque</w:t>
                  </w:r>
                </w:p>
                <w:p w:rsidR="00BF6F50" w:rsidRPr="00E518FC" w:rsidRDefault="00E518FC" w:rsidP="00150C32">
                  <w:pPr>
                    <w:pStyle w:val="Paragraphedeliste"/>
                    <w:numPr>
                      <w:ilvl w:val="0"/>
                      <w:numId w:val="12"/>
                    </w:num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Pour le 11 avril 2022</w:t>
                  </w:r>
                  <w:r w:rsidR="00BF6F50" w:rsidRPr="00150C3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les</w:t>
                  </w:r>
                  <w:r w:rsidRPr="00E518F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bibliothèques inscrites pour organiser une animation</w:t>
                  </w:r>
                  <w:r w:rsidR="00ED40E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devront renvoyer la fiche projet « Les contes d’automne s’animent »</w:t>
                  </w:r>
                  <w:r w:rsidR="00BF6F50" w:rsidRPr="00E518F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avec la (les) date(s) et les actions proposées afin de relayer vos actions dans les flyers et sur le portail</w:t>
                  </w:r>
                </w:p>
                <w:p w:rsidR="00BF6F50" w:rsidRPr="00ED40E3" w:rsidRDefault="00BF6F50" w:rsidP="0066340A">
                  <w:pPr>
                    <w:rPr>
                      <w:rFonts w:ascii="Arial Narrow" w:hAnsi="Arial Narrow" w:cs="Arial"/>
                      <w:sz w:val="10"/>
                      <w:szCs w:val="10"/>
                    </w:rPr>
                  </w:pPr>
                </w:p>
                <w:p w:rsidR="00BF6F50" w:rsidRDefault="00BF6F50" w:rsidP="006634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054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-     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Bibliothèque de</w:t>
                  </w:r>
                </w:p>
                <w:p w:rsidR="00BF6F50" w:rsidRDefault="00BF6F50" w:rsidP="006634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Pré-projet</w:t>
                  </w:r>
                </w:p>
                <w:p w:rsidR="00BF6F50" w:rsidRPr="00ED40E3" w:rsidRDefault="00BF6F50" w:rsidP="0066340A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  <w:p w:rsidR="00BF6F50" w:rsidRDefault="00BF6F50" w:rsidP="00150C32">
                  <w:pPr>
                    <w:pStyle w:val="Paragraphedeliste"/>
                    <w:numPr>
                      <w:ilvl w:val="0"/>
                      <w:numId w:val="11"/>
                    </w:numPr>
                    <w:ind w:left="347" w:hanging="347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Bibliothèque de</w:t>
                  </w:r>
                </w:p>
                <w:p w:rsidR="00BF6F50" w:rsidRPr="00ED40E3" w:rsidRDefault="00BF6F50" w:rsidP="00ED40E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Pré-projet</w:t>
                  </w:r>
                </w:p>
                <w:p w:rsidR="00BF6F50" w:rsidRPr="00ED40E3" w:rsidRDefault="00BF6F50" w:rsidP="00150C32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  <w:p w:rsidR="00BF6F50" w:rsidRDefault="00BF6F50" w:rsidP="00150C32">
                  <w:pPr>
                    <w:pStyle w:val="Paragraphedeliste"/>
                    <w:numPr>
                      <w:ilvl w:val="0"/>
                      <w:numId w:val="11"/>
                    </w:numPr>
                    <w:ind w:left="347" w:hanging="347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Bibliothèque de</w:t>
                  </w:r>
                </w:p>
                <w:p w:rsidR="00BF6F50" w:rsidRPr="00ED40E3" w:rsidRDefault="00BF6F50" w:rsidP="00ED40E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Pré-projet</w:t>
                  </w:r>
                </w:p>
                <w:p w:rsidR="00BF6F50" w:rsidRPr="00ED40E3" w:rsidRDefault="00BF6F50" w:rsidP="00150C32">
                  <w:pPr>
                    <w:pStyle w:val="Paragraphedeliste"/>
                    <w:ind w:left="347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  <w:p w:rsidR="00BF6F50" w:rsidRDefault="00BF6F50" w:rsidP="00150C32">
                  <w:pPr>
                    <w:pStyle w:val="Paragraphedeliste"/>
                    <w:numPr>
                      <w:ilvl w:val="0"/>
                      <w:numId w:val="11"/>
                    </w:numPr>
                    <w:ind w:left="347" w:hanging="347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Bibliothèque de</w:t>
                  </w:r>
                </w:p>
                <w:p w:rsidR="00BF6F50" w:rsidRDefault="00BF6F50" w:rsidP="00150C32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Pré-projet</w:t>
                  </w:r>
                </w:p>
                <w:p w:rsidR="00BF6F50" w:rsidRPr="00ED40E3" w:rsidRDefault="00BF6F50" w:rsidP="00ED40E3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  <w:p w:rsidR="00BF6F50" w:rsidRDefault="00BF6F50" w:rsidP="00150C32">
                  <w:pPr>
                    <w:pStyle w:val="Paragraphedeliste"/>
                    <w:numPr>
                      <w:ilvl w:val="0"/>
                      <w:numId w:val="11"/>
                    </w:numPr>
                    <w:ind w:left="347" w:hanging="347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Bibliothèque de</w:t>
                  </w:r>
                </w:p>
                <w:p w:rsidR="00BF6F50" w:rsidRDefault="00BF6F50" w:rsidP="00150C32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Pré-projet</w:t>
                  </w:r>
                </w:p>
                <w:p w:rsidR="00BF6F50" w:rsidRPr="00C05444" w:rsidRDefault="00BF6F50" w:rsidP="00ED40E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:rsidR="00D05429" w:rsidRPr="00C05444" w:rsidRDefault="00D05429" w:rsidP="00ED40E3">
            <w:pPr>
              <w:rPr>
                <w:rFonts w:ascii="Arial Narrow" w:hAnsi="Arial Narrow" w:cs="Arial"/>
              </w:rPr>
            </w:pPr>
          </w:p>
        </w:tc>
      </w:tr>
    </w:tbl>
    <w:p w:rsidR="00FD718B" w:rsidRPr="00C05444" w:rsidRDefault="00FD718B" w:rsidP="00C57B04">
      <w:pPr>
        <w:rPr>
          <w:rFonts w:ascii="Arial Narrow" w:hAnsi="Arial Narrow"/>
        </w:rPr>
      </w:pPr>
    </w:p>
    <w:sectPr w:rsidR="00FD718B" w:rsidRPr="00C05444" w:rsidSect="00ED40E3">
      <w:footerReference w:type="default" r:id="rId10"/>
      <w:pgSz w:w="11906" w:h="16838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B9" w:rsidRDefault="00D94DB9" w:rsidP="00E31836">
      <w:r>
        <w:separator/>
      </w:r>
    </w:p>
  </w:endnote>
  <w:endnote w:type="continuationSeparator" w:id="0">
    <w:p w:rsidR="00D94DB9" w:rsidRDefault="00D94DB9" w:rsidP="00E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C9" w:rsidRPr="00FA446B" w:rsidRDefault="00FA446B" w:rsidP="00ED40E3">
    <w:pPr>
      <w:pStyle w:val="Pieddepage"/>
      <w:pBdr>
        <w:top w:val="thinThickSmallGap" w:sz="24" w:space="0" w:color="622423"/>
      </w:pBdr>
      <w:rPr>
        <w:sz w:val="20"/>
      </w:rPr>
    </w:pPr>
    <w:r>
      <w:tab/>
    </w:r>
    <w:r>
      <w:tab/>
    </w:r>
    <w:r w:rsidRPr="00FA446B">
      <w:rPr>
        <w:sz w:val="20"/>
      </w:rPr>
      <w:t xml:space="preserve">MDO. </w:t>
    </w:r>
    <w:r w:rsidR="00ED40E3">
      <w:rPr>
        <w:sz w:val="20"/>
      </w:rPr>
      <w:t>Juillet 2021</w:t>
    </w:r>
    <w:r w:rsidR="000114BB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B9" w:rsidRDefault="00D94DB9" w:rsidP="00E31836">
      <w:r>
        <w:separator/>
      </w:r>
    </w:p>
  </w:footnote>
  <w:footnote w:type="continuationSeparator" w:id="0">
    <w:p w:rsidR="00D94DB9" w:rsidRDefault="00D94DB9" w:rsidP="00E3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B84"/>
    <w:multiLevelType w:val="hybridMultilevel"/>
    <w:tmpl w:val="F4FC30EA"/>
    <w:lvl w:ilvl="0" w:tplc="392E22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17"/>
    <w:multiLevelType w:val="hybridMultilevel"/>
    <w:tmpl w:val="2C4A7A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81A1B"/>
    <w:multiLevelType w:val="hybridMultilevel"/>
    <w:tmpl w:val="C67C3ABE"/>
    <w:lvl w:ilvl="0" w:tplc="EFA64E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C1B1F"/>
    <w:multiLevelType w:val="hybridMultilevel"/>
    <w:tmpl w:val="4B300822"/>
    <w:lvl w:ilvl="0" w:tplc="ABF46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E0AC3"/>
    <w:multiLevelType w:val="hybridMultilevel"/>
    <w:tmpl w:val="D68C5A1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023A6"/>
    <w:multiLevelType w:val="hybridMultilevel"/>
    <w:tmpl w:val="A46AEE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C4676"/>
    <w:multiLevelType w:val="hybridMultilevel"/>
    <w:tmpl w:val="03D2FA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B506A"/>
    <w:multiLevelType w:val="hybridMultilevel"/>
    <w:tmpl w:val="D2F8ECF4"/>
    <w:lvl w:ilvl="0" w:tplc="EFA64E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D3AE0"/>
    <w:multiLevelType w:val="hybridMultilevel"/>
    <w:tmpl w:val="C80AAB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F26775"/>
    <w:multiLevelType w:val="hybridMultilevel"/>
    <w:tmpl w:val="8940D8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167DB"/>
    <w:multiLevelType w:val="hybridMultilevel"/>
    <w:tmpl w:val="6BF4CAD8"/>
    <w:lvl w:ilvl="0" w:tplc="24A679D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950C4"/>
    <w:multiLevelType w:val="hybridMultilevel"/>
    <w:tmpl w:val="A5E6D5AE"/>
    <w:lvl w:ilvl="0" w:tplc="EFA64EA8">
      <w:start w:val="2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8B"/>
    <w:rsid w:val="000114BB"/>
    <w:rsid w:val="000C2870"/>
    <w:rsid w:val="000E2F2E"/>
    <w:rsid w:val="000F1A9A"/>
    <w:rsid w:val="0013245B"/>
    <w:rsid w:val="001447BC"/>
    <w:rsid w:val="00150459"/>
    <w:rsid w:val="00150C32"/>
    <w:rsid w:val="00153C9B"/>
    <w:rsid w:val="00177C29"/>
    <w:rsid w:val="00190564"/>
    <w:rsid w:val="00190853"/>
    <w:rsid w:val="00194C1E"/>
    <w:rsid w:val="00196B22"/>
    <w:rsid w:val="001B3116"/>
    <w:rsid w:val="00213338"/>
    <w:rsid w:val="002420CA"/>
    <w:rsid w:val="002552AA"/>
    <w:rsid w:val="0028248C"/>
    <w:rsid w:val="002B5DC0"/>
    <w:rsid w:val="002F0B4F"/>
    <w:rsid w:val="003033A3"/>
    <w:rsid w:val="00307F0A"/>
    <w:rsid w:val="00330871"/>
    <w:rsid w:val="003358E7"/>
    <w:rsid w:val="0036299B"/>
    <w:rsid w:val="00367697"/>
    <w:rsid w:val="0037322B"/>
    <w:rsid w:val="00392B00"/>
    <w:rsid w:val="00392C89"/>
    <w:rsid w:val="00394A0C"/>
    <w:rsid w:val="003C2392"/>
    <w:rsid w:val="00405F65"/>
    <w:rsid w:val="00411FF9"/>
    <w:rsid w:val="00452F16"/>
    <w:rsid w:val="00457715"/>
    <w:rsid w:val="00460CB8"/>
    <w:rsid w:val="004619C3"/>
    <w:rsid w:val="004768EE"/>
    <w:rsid w:val="00490FB1"/>
    <w:rsid w:val="00491EE5"/>
    <w:rsid w:val="0049345A"/>
    <w:rsid w:val="004B1FBD"/>
    <w:rsid w:val="004D1BE0"/>
    <w:rsid w:val="00510CB5"/>
    <w:rsid w:val="00525B54"/>
    <w:rsid w:val="00533287"/>
    <w:rsid w:val="00540A99"/>
    <w:rsid w:val="00590724"/>
    <w:rsid w:val="005F10AE"/>
    <w:rsid w:val="00603A9C"/>
    <w:rsid w:val="00603CBA"/>
    <w:rsid w:val="00610311"/>
    <w:rsid w:val="00623F3B"/>
    <w:rsid w:val="0064240E"/>
    <w:rsid w:val="00663083"/>
    <w:rsid w:val="0066340A"/>
    <w:rsid w:val="006B116E"/>
    <w:rsid w:val="006D0B31"/>
    <w:rsid w:val="006D14CF"/>
    <w:rsid w:val="0072461B"/>
    <w:rsid w:val="007248D4"/>
    <w:rsid w:val="00736021"/>
    <w:rsid w:val="00747688"/>
    <w:rsid w:val="007529FA"/>
    <w:rsid w:val="00784D33"/>
    <w:rsid w:val="007A63F3"/>
    <w:rsid w:val="007B63D7"/>
    <w:rsid w:val="007C10CF"/>
    <w:rsid w:val="007D2431"/>
    <w:rsid w:val="00825197"/>
    <w:rsid w:val="0082531E"/>
    <w:rsid w:val="008345E4"/>
    <w:rsid w:val="00835ECB"/>
    <w:rsid w:val="00850A37"/>
    <w:rsid w:val="0085241A"/>
    <w:rsid w:val="008552F6"/>
    <w:rsid w:val="0085622D"/>
    <w:rsid w:val="00865BBE"/>
    <w:rsid w:val="00894BFD"/>
    <w:rsid w:val="008C2D11"/>
    <w:rsid w:val="008E51D0"/>
    <w:rsid w:val="00922D6B"/>
    <w:rsid w:val="00942F66"/>
    <w:rsid w:val="0097029A"/>
    <w:rsid w:val="009A1253"/>
    <w:rsid w:val="009E5E38"/>
    <w:rsid w:val="009F16DD"/>
    <w:rsid w:val="00A27486"/>
    <w:rsid w:val="00A4320B"/>
    <w:rsid w:val="00A450FD"/>
    <w:rsid w:val="00A5467E"/>
    <w:rsid w:val="00A6237E"/>
    <w:rsid w:val="00A63DBB"/>
    <w:rsid w:val="00A63DE2"/>
    <w:rsid w:val="00A9403B"/>
    <w:rsid w:val="00AE4D29"/>
    <w:rsid w:val="00AF1156"/>
    <w:rsid w:val="00AF6849"/>
    <w:rsid w:val="00B00943"/>
    <w:rsid w:val="00B47095"/>
    <w:rsid w:val="00B91CC9"/>
    <w:rsid w:val="00BB274E"/>
    <w:rsid w:val="00BB614E"/>
    <w:rsid w:val="00BC519D"/>
    <w:rsid w:val="00BD30E2"/>
    <w:rsid w:val="00BF6F50"/>
    <w:rsid w:val="00BF7052"/>
    <w:rsid w:val="00C05444"/>
    <w:rsid w:val="00C06252"/>
    <w:rsid w:val="00C41480"/>
    <w:rsid w:val="00C436E8"/>
    <w:rsid w:val="00C5486D"/>
    <w:rsid w:val="00C57B04"/>
    <w:rsid w:val="00C620B7"/>
    <w:rsid w:val="00C624C6"/>
    <w:rsid w:val="00C640B2"/>
    <w:rsid w:val="00C70FE6"/>
    <w:rsid w:val="00CE3019"/>
    <w:rsid w:val="00CF5674"/>
    <w:rsid w:val="00D05429"/>
    <w:rsid w:val="00D526B7"/>
    <w:rsid w:val="00D77AA0"/>
    <w:rsid w:val="00D810C6"/>
    <w:rsid w:val="00D94DB9"/>
    <w:rsid w:val="00DB78FD"/>
    <w:rsid w:val="00DC1427"/>
    <w:rsid w:val="00DC72BC"/>
    <w:rsid w:val="00DD291A"/>
    <w:rsid w:val="00DE030C"/>
    <w:rsid w:val="00DF5FB5"/>
    <w:rsid w:val="00E01831"/>
    <w:rsid w:val="00E0343D"/>
    <w:rsid w:val="00E167F4"/>
    <w:rsid w:val="00E200A9"/>
    <w:rsid w:val="00E31836"/>
    <w:rsid w:val="00E4291C"/>
    <w:rsid w:val="00E518FC"/>
    <w:rsid w:val="00EC1F4F"/>
    <w:rsid w:val="00ED40E3"/>
    <w:rsid w:val="00ED5116"/>
    <w:rsid w:val="00F01D2A"/>
    <w:rsid w:val="00F06C3F"/>
    <w:rsid w:val="00F10B43"/>
    <w:rsid w:val="00F21EB7"/>
    <w:rsid w:val="00F44E45"/>
    <w:rsid w:val="00F46115"/>
    <w:rsid w:val="00F5369E"/>
    <w:rsid w:val="00F72703"/>
    <w:rsid w:val="00F72BD6"/>
    <w:rsid w:val="00F91FD4"/>
    <w:rsid w:val="00FA446B"/>
    <w:rsid w:val="00FB7956"/>
    <w:rsid w:val="00FD718B"/>
    <w:rsid w:val="00FE215A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18B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318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31836"/>
    <w:rPr>
      <w:sz w:val="24"/>
    </w:rPr>
  </w:style>
  <w:style w:type="paragraph" w:styleId="Pieddepage">
    <w:name w:val="footer"/>
    <w:basedOn w:val="Normal"/>
    <w:link w:val="PieddepageCar"/>
    <w:uiPriority w:val="99"/>
    <w:rsid w:val="00E31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1836"/>
    <w:rPr>
      <w:sz w:val="24"/>
    </w:rPr>
  </w:style>
  <w:style w:type="paragraph" w:styleId="Textedebulles">
    <w:name w:val="Balloon Text"/>
    <w:basedOn w:val="Normal"/>
    <w:link w:val="TextedebullesCar"/>
    <w:rsid w:val="00E318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18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429"/>
    <w:pPr>
      <w:ind w:left="708"/>
    </w:pPr>
  </w:style>
  <w:style w:type="paragraph" w:styleId="NormalWeb">
    <w:name w:val="Normal (Web)"/>
    <w:basedOn w:val="Normal"/>
    <w:uiPriority w:val="99"/>
    <w:unhideWhenUsed/>
    <w:rsid w:val="00784D33"/>
    <w:pPr>
      <w:spacing w:before="100" w:beforeAutospacing="1" w:after="100" w:afterAutospacing="1"/>
    </w:pPr>
    <w:rPr>
      <w:szCs w:val="24"/>
    </w:rPr>
  </w:style>
  <w:style w:type="paragraph" w:customStyle="1" w:styleId="F9E977197262459AB16AE09F8A4F0155">
    <w:name w:val="F9E977197262459AB16AE09F8A4F0155"/>
    <w:rsid w:val="00C054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Lienhypertexte">
    <w:name w:val="Hyperlink"/>
    <w:basedOn w:val="Policepardfaut"/>
    <w:rsid w:val="00C57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18B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318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31836"/>
    <w:rPr>
      <w:sz w:val="24"/>
    </w:rPr>
  </w:style>
  <w:style w:type="paragraph" w:styleId="Pieddepage">
    <w:name w:val="footer"/>
    <w:basedOn w:val="Normal"/>
    <w:link w:val="PieddepageCar"/>
    <w:uiPriority w:val="99"/>
    <w:rsid w:val="00E31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1836"/>
    <w:rPr>
      <w:sz w:val="24"/>
    </w:rPr>
  </w:style>
  <w:style w:type="paragraph" w:styleId="Textedebulles">
    <w:name w:val="Balloon Text"/>
    <w:basedOn w:val="Normal"/>
    <w:link w:val="TextedebullesCar"/>
    <w:rsid w:val="00E318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18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429"/>
    <w:pPr>
      <w:ind w:left="708"/>
    </w:pPr>
  </w:style>
  <w:style w:type="paragraph" w:styleId="NormalWeb">
    <w:name w:val="Normal (Web)"/>
    <w:basedOn w:val="Normal"/>
    <w:uiPriority w:val="99"/>
    <w:unhideWhenUsed/>
    <w:rsid w:val="00784D33"/>
    <w:pPr>
      <w:spacing w:before="100" w:beforeAutospacing="1" w:after="100" w:afterAutospacing="1"/>
    </w:pPr>
    <w:rPr>
      <w:szCs w:val="24"/>
    </w:rPr>
  </w:style>
  <w:style w:type="paragraph" w:customStyle="1" w:styleId="F9E977197262459AB16AE09F8A4F0155">
    <w:name w:val="F9E977197262459AB16AE09F8A4F0155"/>
    <w:rsid w:val="00C054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Lienhypertexte">
    <w:name w:val="Hyperlink"/>
    <w:basedOn w:val="Policepardfaut"/>
    <w:rsid w:val="00C57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ndrine.bonaglia@oi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2466-737D-494D-9786-C6AE6C5C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BDS action culturelle</vt:lpstr>
    </vt:vector>
  </TitlesOfParts>
  <Company>CG80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BDS action culturelle</dc:title>
  <dc:creator>CM</dc:creator>
  <cp:lastModifiedBy>grihaultc</cp:lastModifiedBy>
  <cp:revision>3</cp:revision>
  <cp:lastPrinted>2019-10-01T13:02:00Z</cp:lastPrinted>
  <dcterms:created xsi:type="dcterms:W3CDTF">2021-08-05T10:30:00Z</dcterms:created>
  <dcterms:modified xsi:type="dcterms:W3CDTF">2021-08-05T11:00:00Z</dcterms:modified>
</cp:coreProperties>
</file>